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BA7" w:rsidRPr="00874BA7" w:rsidRDefault="00874BA7" w:rsidP="00874BA7">
      <w:pPr>
        <w:spacing w:beforeLines="1" w:afterLines="1"/>
        <w:outlineLvl w:val="0"/>
        <w:rPr>
          <w:rFonts w:ascii="Times" w:hAnsi="Times"/>
          <w:b/>
          <w:kern w:val="36"/>
          <w:sz w:val="48"/>
          <w:szCs w:val="20"/>
        </w:rPr>
      </w:pPr>
      <w:r w:rsidRPr="00874BA7">
        <w:rPr>
          <w:rFonts w:ascii="Times" w:hAnsi="Times"/>
          <w:b/>
          <w:kern w:val="36"/>
          <w:szCs w:val="20"/>
        </w:rPr>
        <w:t>Intro activity to fuel economy:</w:t>
      </w:r>
      <w:r w:rsidRPr="00874BA7">
        <w:rPr>
          <w:rFonts w:ascii="Times" w:hAnsi="Times"/>
          <w:sz w:val="20"/>
          <w:szCs w:val="20"/>
        </w:rPr>
        <w:br/>
      </w:r>
      <w:r>
        <w:rPr>
          <w:rFonts w:ascii="Times" w:hAnsi="Times"/>
          <w:sz w:val="20"/>
          <w:szCs w:val="20"/>
        </w:rPr>
        <w:br/>
        <w:t xml:space="preserve">Compare the two graphs below. </w:t>
      </w:r>
      <w:proofErr w:type="gramStart"/>
      <w:r w:rsidRPr="00874BA7">
        <w:rPr>
          <w:rFonts w:ascii="Times" w:hAnsi="Times"/>
          <w:sz w:val="20"/>
          <w:szCs w:val="20"/>
        </w:rPr>
        <w:t>Write</w:t>
      </w:r>
      <w:proofErr w:type="gramEnd"/>
      <w:r w:rsidRPr="00874BA7">
        <w:rPr>
          <w:rFonts w:ascii="Times" w:hAnsi="Times"/>
          <w:sz w:val="20"/>
          <w:szCs w:val="20"/>
        </w:rPr>
        <w:t xml:space="preserve"> down how the countries compare in </w:t>
      </w:r>
      <w:r w:rsidRPr="00874BA7">
        <w:rPr>
          <w:rFonts w:ascii="Times" w:hAnsi="Times"/>
          <w:b/>
          <w:sz w:val="20"/>
          <w:szCs w:val="20"/>
        </w:rPr>
        <w:t>fuel economy</w:t>
      </w:r>
      <w:r w:rsidRPr="00874BA7">
        <w:rPr>
          <w:rFonts w:ascii="Times" w:hAnsi="Times"/>
          <w:sz w:val="20"/>
          <w:szCs w:val="20"/>
        </w:rPr>
        <w:t xml:space="preserve"> and also in </w:t>
      </w:r>
      <w:r w:rsidRPr="00874BA7">
        <w:rPr>
          <w:rFonts w:ascii="Times" w:hAnsi="Times"/>
          <w:b/>
          <w:sz w:val="20"/>
          <w:szCs w:val="20"/>
        </w:rPr>
        <w:t>gasoline taxes</w:t>
      </w:r>
      <w:r w:rsidRPr="00874BA7">
        <w:rPr>
          <w:rFonts w:ascii="Times" w:hAnsi="Times"/>
          <w:sz w:val="20"/>
          <w:szCs w:val="20"/>
        </w:rPr>
        <w:t>.</w:t>
      </w:r>
      <w:r w:rsidRPr="00874BA7">
        <w:rPr>
          <w:rFonts w:ascii="Times" w:hAnsi="Times"/>
          <w:sz w:val="20"/>
          <w:szCs w:val="20"/>
        </w:rPr>
        <w:br/>
      </w:r>
      <w:r w:rsidRPr="00874BA7">
        <w:rPr>
          <w:rFonts w:ascii="Times" w:hAnsi="Times"/>
          <w:sz w:val="20"/>
          <w:szCs w:val="20"/>
        </w:rPr>
        <w:br/>
        <w:t>Answer the following:</w:t>
      </w:r>
    </w:p>
    <w:p w:rsidR="00874BA7" w:rsidRPr="00874BA7" w:rsidRDefault="00874BA7" w:rsidP="00874BA7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874BA7">
        <w:rPr>
          <w:rFonts w:ascii="Times" w:hAnsi="Times"/>
          <w:sz w:val="20"/>
          <w:szCs w:val="20"/>
        </w:rPr>
        <w:t>What relationships do you notice between the fuel economy and the taxes in a given country?</w:t>
      </w:r>
    </w:p>
    <w:p w:rsidR="00874BA7" w:rsidRPr="00874BA7" w:rsidRDefault="00874BA7" w:rsidP="00874BA7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874BA7">
        <w:rPr>
          <w:rFonts w:ascii="Times" w:hAnsi="Times"/>
          <w:sz w:val="20"/>
          <w:szCs w:val="20"/>
        </w:rPr>
        <w:t>Do a quick research of the most often used transportation (types of vehicles) for the countries.</w:t>
      </w:r>
    </w:p>
    <w:p w:rsidR="0062253A" w:rsidRPr="00874BA7" w:rsidRDefault="00874BA7" w:rsidP="00874BA7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874BA7">
        <w:rPr>
          <w:rFonts w:ascii="Times" w:hAnsi="Times"/>
          <w:sz w:val="20"/>
          <w:szCs w:val="20"/>
        </w:rPr>
        <w:t>What conclusions can we draw?</w:t>
      </w:r>
      <w:r w:rsidRPr="00874BA7">
        <w:rPr>
          <w:rFonts w:ascii="Times" w:hAnsi="Times"/>
          <w:sz w:val="20"/>
          <w:szCs w:val="20"/>
        </w:rPr>
        <w:br/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3455035" cy="3500813"/>
            <wp:effectExtent l="25400" t="0" r="0" b="0"/>
            <wp:docPr id="1" name="Picture 1" descr="etr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ro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777" cy="3504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1C0A"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2769235" cy="2759673"/>
            <wp:effectExtent l="25400" t="0" r="0" b="0"/>
            <wp:docPr id="7" name="Picture 7" descr=":Bar-chart-showing-petrol-prices-in-US-and-six-other-countri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Bar-chart-showing-petrol-prices-in-US-and-six-other-countries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443" cy="2764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5076825" cy="3794125"/>
            <wp:effectExtent l="25400" t="0" r="3175" b="0"/>
            <wp:docPr id="2" name="Picture 2" descr="pg-by-count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g-by-country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79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4BA7">
        <w:rPr>
          <w:rFonts w:ascii="Times" w:hAnsi="Times"/>
          <w:sz w:val="20"/>
          <w:szCs w:val="20"/>
        </w:rPr>
        <w:br/>
      </w:r>
      <w:r w:rsidRPr="00874BA7">
        <w:rPr>
          <w:rFonts w:ascii="Times" w:hAnsi="Times"/>
          <w:color w:val="0000FF"/>
          <w:sz w:val="20"/>
          <w:szCs w:val="20"/>
          <w:u w:val="single"/>
          <w:vertAlign w:val="superscript"/>
        </w:rPr>
        <w:t>[1]</w:t>
      </w:r>
      <w:bookmarkStart w:id="0" w:name="Pre-activity:"/>
      <w:bookmarkEnd w:id="0"/>
    </w:p>
    <w:sectPr w:rsidR="0062253A" w:rsidRPr="00874BA7" w:rsidSect="00874BA7">
      <w:pgSz w:w="12240" w:h="15840"/>
      <w:pgMar w:top="720" w:right="720" w:bottom="720" w:left="720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03FF1"/>
    <w:multiLevelType w:val="multilevel"/>
    <w:tmpl w:val="5A54C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9323AD"/>
    <w:multiLevelType w:val="multilevel"/>
    <w:tmpl w:val="B9B24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74BA7"/>
    <w:rsid w:val="00631C0A"/>
    <w:rsid w:val="00874BA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F9C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874BA7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BA7"/>
    <w:rPr>
      <w:rFonts w:ascii="Times" w:hAnsi="Times"/>
      <w:b/>
      <w:kern w:val="36"/>
      <w:sz w:val="48"/>
    </w:rPr>
  </w:style>
  <w:style w:type="character" w:styleId="Strong">
    <w:name w:val="Strong"/>
    <w:basedOn w:val="DefaultParagraphFont"/>
    <w:uiPriority w:val="22"/>
    <w:rsid w:val="00874BA7"/>
    <w:rPr>
      <w:b/>
    </w:rPr>
  </w:style>
  <w:style w:type="character" w:styleId="Hyperlink">
    <w:name w:val="Hyperlink"/>
    <w:basedOn w:val="DefaultParagraphFont"/>
    <w:uiPriority w:val="99"/>
    <w:rsid w:val="00874B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gif"/><Relationship Id="rId7" Type="http://schemas.openxmlformats.org/officeDocument/2006/relationships/image" Target="media/image3.png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2011-05-13T12:19:00Z</dcterms:created>
  <dcterms:modified xsi:type="dcterms:W3CDTF">2011-05-13T12:27:00Z</dcterms:modified>
</cp:coreProperties>
</file>